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FE666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FE6666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E7D57" w:rsidRPr="001E7D57">
        <w:rPr>
          <w:rFonts w:asciiTheme="minorHAnsi" w:hAnsiTheme="minorHAnsi"/>
          <w:b/>
          <w:noProof/>
          <w:sz w:val="28"/>
          <w:szCs w:val="28"/>
        </w:rPr>
        <w:t>17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E7D57">
        <w:rPr>
          <w:rFonts w:asciiTheme="minorHAnsi" w:hAnsiTheme="minorHAnsi"/>
          <w:b/>
          <w:noProof/>
          <w:sz w:val="28"/>
          <w:szCs w:val="28"/>
        </w:rPr>
        <w:t>Μαΐ</w:t>
      </w:r>
      <w:r w:rsidR="00926934">
        <w:rPr>
          <w:rFonts w:asciiTheme="minorHAnsi" w:hAnsiTheme="minorHAnsi"/>
          <w:b/>
          <w:noProof/>
          <w:sz w:val="28"/>
          <w:szCs w:val="28"/>
        </w:rPr>
        <w:t>ου 2016</w:t>
      </w:r>
    </w:p>
    <w:p w:rsidR="000D5DC3" w:rsidRPr="009E44F1" w:rsidRDefault="00FE666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FE6666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E7D57" w:rsidRDefault="001E7D57" w:rsidP="001E7D57">
      <w:pPr>
        <w:jc w:val="both"/>
        <w:rPr>
          <w:rFonts w:asciiTheme="minorHAnsi" w:eastAsia="Arial" w:hAnsiTheme="minorHAnsi" w:cs="Arial"/>
          <w:highlight w:val="white"/>
        </w:rPr>
      </w:pPr>
      <w:r w:rsidRPr="001E7D57">
        <w:rPr>
          <w:rFonts w:asciiTheme="minorHAnsi" w:eastAsia="Arial" w:hAnsiTheme="minorHAnsi" w:cs="Arial"/>
          <w:highlight w:val="white"/>
        </w:rPr>
        <w:t xml:space="preserve">ΘΕΜΑ : ‘’Ο Δήμαρχος Κω κοντά στους πολίτες της Κεφάλου. Τρία σημαντικά έργα για την </w:t>
      </w:r>
    </w:p>
    <w:p w:rsidR="001E7D57" w:rsidRPr="001E7D57" w:rsidRDefault="001E7D57" w:rsidP="001E7D57">
      <w:pPr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highlight w:val="white"/>
        </w:rPr>
        <w:t xml:space="preserve">                 </w:t>
      </w:r>
      <w:r w:rsidRPr="001E7D57">
        <w:rPr>
          <w:rFonts w:asciiTheme="minorHAnsi" w:eastAsia="Arial" w:hAnsiTheme="minorHAnsi" w:cs="Arial"/>
          <w:highlight w:val="white"/>
        </w:rPr>
        <w:t>Κέφαλο σε εξέλιξη’’</w:t>
      </w:r>
    </w:p>
    <w:p w:rsidR="001E7D57" w:rsidRPr="001E7D57" w:rsidRDefault="001E7D57" w:rsidP="001E7D57">
      <w:pPr>
        <w:jc w:val="both"/>
        <w:rPr>
          <w:rFonts w:asciiTheme="minorHAnsi" w:hAnsiTheme="minorHAnsi"/>
        </w:rPr>
      </w:pPr>
    </w:p>
    <w:p w:rsidR="001E7D57" w:rsidRPr="001E7D57" w:rsidRDefault="001E7D57" w:rsidP="001E7D57">
      <w:pPr>
        <w:jc w:val="both"/>
        <w:rPr>
          <w:rFonts w:asciiTheme="minorHAnsi" w:hAnsiTheme="minorHAnsi"/>
        </w:rPr>
      </w:pPr>
      <w:r w:rsidRPr="001E7D57">
        <w:rPr>
          <w:rFonts w:asciiTheme="minorHAnsi" w:eastAsia="Arial" w:hAnsiTheme="minorHAnsi" w:cs="Arial"/>
          <w:highlight w:val="white"/>
        </w:rPr>
        <w:t xml:space="preserve">Στην Κέφαλο βρέθηκε ο Δήμαρχος Κω </w:t>
      </w:r>
      <w:proofErr w:type="spellStart"/>
      <w:r w:rsidRPr="001E7D57">
        <w:rPr>
          <w:rFonts w:asciiTheme="minorHAnsi" w:eastAsia="Arial" w:hAnsiTheme="minorHAnsi" w:cs="Arial"/>
          <w:highlight w:val="white"/>
        </w:rPr>
        <w:t>κ.Γιώργος</w:t>
      </w:r>
      <w:proofErr w:type="spellEnd"/>
      <w:r w:rsidRPr="001E7D57">
        <w:rPr>
          <w:rFonts w:asciiTheme="minorHAnsi" w:eastAsia="Arial" w:hAnsiTheme="minorHAnsi" w:cs="Arial"/>
          <w:highlight w:val="white"/>
        </w:rPr>
        <w:t xml:space="preserve"> Κυρίτσης στα πλαίσια των τακτικών και συνεχών επισκέψεων του στις κοινότητες και στα χωριά.</w:t>
      </w:r>
    </w:p>
    <w:p w:rsidR="001E7D57" w:rsidRPr="001E7D57" w:rsidRDefault="001E7D57" w:rsidP="001E7D57">
      <w:pPr>
        <w:jc w:val="both"/>
        <w:rPr>
          <w:rFonts w:asciiTheme="minorHAnsi" w:hAnsiTheme="minorHAnsi"/>
        </w:rPr>
      </w:pPr>
      <w:r w:rsidRPr="001E7D57">
        <w:rPr>
          <w:rFonts w:asciiTheme="minorHAnsi" w:eastAsia="Arial" w:hAnsiTheme="minorHAnsi" w:cs="Arial"/>
          <w:highlight w:val="white"/>
        </w:rPr>
        <w:t>Ο Δήμαρχος δέχθηκε πολίτες, κατέγραψε τις παρατηρήσεις αλλά και τις προτάσεις τους και απάντησε τα ερωτήματά τους.</w:t>
      </w:r>
    </w:p>
    <w:p w:rsidR="001E7D57" w:rsidRPr="001E7D57" w:rsidRDefault="001E7D57" w:rsidP="001E7D57">
      <w:pPr>
        <w:jc w:val="both"/>
        <w:rPr>
          <w:rFonts w:asciiTheme="minorHAnsi" w:hAnsiTheme="minorHAnsi"/>
        </w:rPr>
      </w:pPr>
      <w:r w:rsidRPr="001E7D57">
        <w:rPr>
          <w:rFonts w:asciiTheme="minorHAnsi" w:eastAsia="Arial" w:hAnsiTheme="minorHAnsi" w:cs="Arial"/>
          <w:highlight w:val="white"/>
        </w:rPr>
        <w:t>Παράλληλα επισκέφθηκε και επέβλεψε την εξέλιξη τριών σημαντικών έργων για την Κέφαλο.</w:t>
      </w:r>
    </w:p>
    <w:p w:rsidR="001E7D57" w:rsidRPr="001E7D57" w:rsidRDefault="001E7D57" w:rsidP="001E7D57">
      <w:pPr>
        <w:widowControl w:val="0"/>
        <w:numPr>
          <w:ilvl w:val="0"/>
          <w:numId w:val="13"/>
        </w:numPr>
        <w:ind w:hanging="360"/>
        <w:contextualSpacing/>
        <w:jc w:val="both"/>
        <w:rPr>
          <w:rFonts w:asciiTheme="minorHAnsi" w:eastAsia="Arial" w:hAnsiTheme="minorHAnsi" w:cs="Arial"/>
          <w:highlight w:val="white"/>
        </w:rPr>
      </w:pPr>
      <w:r w:rsidRPr="001E7D57">
        <w:rPr>
          <w:rFonts w:asciiTheme="minorHAnsi" w:eastAsia="Arial" w:hAnsiTheme="minorHAnsi" w:cs="Arial"/>
          <w:highlight w:val="white"/>
        </w:rPr>
        <w:t>Το έργο της ανάπλασης του λιμανιού στην Κέφαλο ξεκίνησε ξανά. Είναι</w:t>
      </w:r>
      <w:r>
        <w:rPr>
          <w:rFonts w:asciiTheme="minorHAnsi" w:eastAsia="Arial" w:hAnsiTheme="minorHAnsi" w:cs="Arial"/>
          <w:highlight w:val="white"/>
        </w:rPr>
        <w:t xml:space="preserve"> ένα έργο πνοής για την περιοχή</w:t>
      </w:r>
      <w:r w:rsidRPr="001E7D57">
        <w:rPr>
          <w:rFonts w:asciiTheme="minorHAnsi" w:eastAsia="Arial" w:hAnsiTheme="minorHAnsi" w:cs="Arial"/>
          <w:highlight w:val="white"/>
        </w:rPr>
        <w:t>, που γίνεται μετά από προγραμματική σύμβαση του Λιμενικού Ταμείου με το Δήμο Κω.</w:t>
      </w:r>
    </w:p>
    <w:p w:rsidR="001E7D57" w:rsidRPr="001E7D57" w:rsidRDefault="001E7D57" w:rsidP="001E7D57">
      <w:pPr>
        <w:widowControl w:val="0"/>
        <w:numPr>
          <w:ilvl w:val="0"/>
          <w:numId w:val="13"/>
        </w:numPr>
        <w:ind w:hanging="360"/>
        <w:contextualSpacing/>
        <w:jc w:val="both"/>
        <w:rPr>
          <w:rFonts w:asciiTheme="minorHAnsi" w:eastAsia="Arial" w:hAnsiTheme="minorHAnsi" w:cs="Arial"/>
          <w:highlight w:val="white"/>
        </w:rPr>
      </w:pPr>
      <w:r w:rsidRPr="001E7D57">
        <w:rPr>
          <w:rFonts w:asciiTheme="minorHAnsi" w:eastAsia="Arial" w:hAnsiTheme="minorHAnsi" w:cs="Arial"/>
          <w:highlight w:val="white"/>
        </w:rPr>
        <w:t xml:space="preserve">Το έργο της ανάπλασης της Πλατείας </w:t>
      </w:r>
      <w:proofErr w:type="spellStart"/>
      <w:r w:rsidRPr="001E7D57">
        <w:rPr>
          <w:rFonts w:asciiTheme="minorHAnsi" w:eastAsia="Arial" w:hAnsiTheme="minorHAnsi" w:cs="Arial"/>
          <w:highlight w:val="white"/>
        </w:rPr>
        <w:t>Τσιγκούρας</w:t>
      </w:r>
      <w:proofErr w:type="spellEnd"/>
      <w:r w:rsidRPr="001E7D57">
        <w:rPr>
          <w:rFonts w:asciiTheme="minorHAnsi" w:eastAsia="Arial" w:hAnsiTheme="minorHAnsi" w:cs="Arial"/>
          <w:highlight w:val="white"/>
        </w:rPr>
        <w:t xml:space="preserve"> που η έναρξη και η μελέτη είχε γίνει από τον πρώην Δήμαρχο </w:t>
      </w:r>
      <w:proofErr w:type="spellStart"/>
      <w:r w:rsidRPr="001E7D57">
        <w:rPr>
          <w:rFonts w:asciiTheme="minorHAnsi" w:eastAsia="Arial" w:hAnsiTheme="minorHAnsi" w:cs="Arial"/>
          <w:highlight w:val="white"/>
        </w:rPr>
        <w:t>κ.Μπίλ</w:t>
      </w:r>
      <w:r>
        <w:rPr>
          <w:rFonts w:asciiTheme="minorHAnsi" w:eastAsia="Arial" w:hAnsiTheme="minorHAnsi" w:cs="Arial"/>
          <w:highlight w:val="white"/>
        </w:rPr>
        <w:t>λ</w:t>
      </w:r>
      <w:r w:rsidRPr="001E7D57">
        <w:rPr>
          <w:rFonts w:asciiTheme="minorHAnsi" w:eastAsia="Arial" w:hAnsiTheme="minorHAnsi" w:cs="Arial"/>
          <w:highlight w:val="white"/>
        </w:rPr>
        <w:t>η</w:t>
      </w:r>
      <w:proofErr w:type="spellEnd"/>
      <w:r w:rsidRPr="001E7D57">
        <w:rPr>
          <w:rFonts w:asciiTheme="minorHAnsi" w:eastAsia="Arial" w:hAnsiTheme="minorHAnsi" w:cs="Arial"/>
          <w:highlight w:val="white"/>
        </w:rPr>
        <w:t>. Η νέα δημοτική αρχή επιτάχυνε τις εργασίες και το έργο ανάπλασης και αναβάθμισης μιας μεγάλης περιοχής του οικισμού θα έχει ολοκληρωθεί και θα παραδοθεί στο τέλος Οκτωβρίου.</w:t>
      </w:r>
    </w:p>
    <w:p w:rsidR="001E7D57" w:rsidRPr="001E7D57" w:rsidRDefault="001E7D57" w:rsidP="001E7D57">
      <w:pPr>
        <w:widowControl w:val="0"/>
        <w:numPr>
          <w:ilvl w:val="0"/>
          <w:numId w:val="13"/>
        </w:numPr>
        <w:ind w:hanging="360"/>
        <w:contextualSpacing/>
        <w:jc w:val="both"/>
        <w:rPr>
          <w:rFonts w:asciiTheme="minorHAnsi" w:eastAsia="Arial" w:hAnsiTheme="minorHAnsi" w:cs="Arial"/>
          <w:highlight w:val="white"/>
        </w:rPr>
      </w:pPr>
      <w:r w:rsidRPr="001E7D57">
        <w:rPr>
          <w:rFonts w:asciiTheme="minorHAnsi" w:eastAsia="Arial" w:hAnsiTheme="minorHAnsi" w:cs="Arial"/>
          <w:highlight w:val="white"/>
        </w:rPr>
        <w:t xml:space="preserve">Τα έργα αποκατάστασης των ζημιών στον παραλιακό δρόμο </w:t>
      </w:r>
      <w:bookmarkStart w:id="0" w:name="_GoBack"/>
      <w:bookmarkEnd w:id="0"/>
      <w:proofErr w:type="spellStart"/>
      <w:r w:rsidRPr="001E7D57">
        <w:rPr>
          <w:rFonts w:asciiTheme="minorHAnsi" w:eastAsia="Arial" w:hAnsiTheme="minorHAnsi" w:cs="Arial"/>
          <w:highlight w:val="white"/>
        </w:rPr>
        <w:t>Καμαρίου</w:t>
      </w:r>
      <w:proofErr w:type="spellEnd"/>
      <w:r w:rsidRPr="001E7D57">
        <w:rPr>
          <w:rFonts w:asciiTheme="minorHAnsi" w:eastAsia="Arial" w:hAnsiTheme="minorHAnsi" w:cs="Arial"/>
          <w:highlight w:val="white"/>
        </w:rPr>
        <w:t>-Κεφάλου. Ο Δήμος Κω, αμέσως μετά την καταστροφή στο τοιχίο και στο δρόμο από τη θεομηνία, προχώρησε άμεσα στην εκπόνηση της σχετικής μελέτης και ήδη οι εργασίες αποκατάστασης ολοκληρώνονται.</w:t>
      </w:r>
    </w:p>
    <w:p w:rsidR="001E7D57" w:rsidRPr="001E7D57" w:rsidRDefault="001E7D57" w:rsidP="001E7D57">
      <w:pPr>
        <w:jc w:val="both"/>
        <w:rPr>
          <w:rFonts w:asciiTheme="minorHAnsi" w:hAnsiTheme="minorHAnsi"/>
        </w:rPr>
      </w:pPr>
      <w:r w:rsidRPr="001E7D57">
        <w:rPr>
          <w:rFonts w:asciiTheme="minorHAnsi" w:eastAsia="Arial" w:hAnsiTheme="minorHAnsi" w:cs="Arial"/>
          <w:highlight w:val="white"/>
        </w:rPr>
        <w:t xml:space="preserve">Όπως επισήμανε ο Δήμαρχος Κω Γιώργος Κυρίτσης ‘’ </w:t>
      </w:r>
      <w:r w:rsidRPr="001E7D57">
        <w:rPr>
          <w:rFonts w:asciiTheme="minorHAnsi" w:eastAsia="Arial" w:hAnsiTheme="minorHAnsi" w:cs="Arial"/>
          <w:b/>
          <w:highlight w:val="white"/>
        </w:rPr>
        <w:t>η Κως αλλάζει και προχωράει μπροστά με έργα. Αυτό δεν είναι απλά ένα μήνυμα, είναι καθημερινή πράξη.</w:t>
      </w:r>
    </w:p>
    <w:p w:rsidR="001E7D57" w:rsidRPr="001E7D57" w:rsidRDefault="001E7D57" w:rsidP="001E7D57">
      <w:pPr>
        <w:jc w:val="both"/>
        <w:rPr>
          <w:rFonts w:asciiTheme="minorHAnsi" w:hAnsiTheme="minorHAnsi"/>
        </w:rPr>
      </w:pPr>
      <w:r w:rsidRPr="001E7D57">
        <w:rPr>
          <w:rFonts w:asciiTheme="minorHAnsi" w:eastAsia="Arial" w:hAnsiTheme="minorHAnsi" w:cs="Arial"/>
          <w:b/>
          <w:highlight w:val="white"/>
        </w:rPr>
        <w:t>Η Κέφαλος βγαίνει από την πορεία φθοράς και παρακμής, το Τοπικό Συμβούλιο είχε καθοριστική συμμετοχή στον προγραμματισμό και στην υλοποίηση αυτών των έργων.</w:t>
      </w:r>
    </w:p>
    <w:p w:rsidR="001E7D57" w:rsidRPr="001E7D57" w:rsidRDefault="001E7D57" w:rsidP="001E7D57">
      <w:pPr>
        <w:jc w:val="both"/>
        <w:rPr>
          <w:rFonts w:asciiTheme="minorHAnsi" w:hAnsiTheme="minorHAnsi"/>
        </w:rPr>
      </w:pPr>
      <w:r w:rsidRPr="001E7D57">
        <w:rPr>
          <w:rFonts w:asciiTheme="minorHAnsi" w:eastAsia="Arial" w:hAnsiTheme="minorHAnsi" w:cs="Arial"/>
          <w:b/>
          <w:highlight w:val="white"/>
        </w:rPr>
        <w:t>Οι πολίτες βλέπουν να γίνονται έργα, παρά τις μεγάλες δυσκολίες που αντιμετωπίζουμε ως χώρα και ως δήμος. Και ακόμα είμαστε στην αρχή…’’</w:t>
      </w: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BD" w:rsidRDefault="00B773BD" w:rsidP="0034192E">
      <w:r>
        <w:separator/>
      </w:r>
    </w:p>
  </w:endnote>
  <w:endnote w:type="continuationSeparator" w:id="0">
    <w:p w:rsidR="00B773BD" w:rsidRDefault="00B773BD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FE6666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FE6666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D5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BD" w:rsidRDefault="00B773BD" w:rsidP="0034192E">
      <w:r>
        <w:separator/>
      </w:r>
    </w:p>
  </w:footnote>
  <w:footnote w:type="continuationSeparator" w:id="0">
    <w:p w:rsidR="00B773BD" w:rsidRDefault="00B773BD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D550A3"/>
    <w:multiLevelType w:val="multilevel"/>
    <w:tmpl w:val="88C2198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1E7D57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773BD"/>
    <w:rsid w:val="00B809BD"/>
    <w:rsid w:val="00B80FF2"/>
    <w:rsid w:val="00B85FA6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E3890"/>
    <w:rsid w:val="00FE6666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F7ED3B-EE6B-4B25-BFFC-9CAD71FA4BA8}"/>
</file>

<file path=customXml/itemProps2.xml><?xml version="1.0" encoding="utf-8"?>
<ds:datastoreItem xmlns:ds="http://schemas.openxmlformats.org/officeDocument/2006/customXml" ds:itemID="{5F8A37DF-C876-400F-A48E-D38A15B8BB55}"/>
</file>

<file path=customXml/itemProps3.xml><?xml version="1.0" encoding="utf-8"?>
<ds:datastoreItem xmlns:ds="http://schemas.openxmlformats.org/officeDocument/2006/customXml" ds:itemID="{08BE2ACB-708E-40BE-A750-E9FE58DBB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2016-05-17T09:09:00Z</dcterms:created>
  <dcterms:modified xsi:type="dcterms:W3CDTF">2016-05-17T09:09:00Z</dcterms:modified>
</cp:coreProperties>
</file>